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F8" w:rsidRPr="00291667" w:rsidRDefault="00FB1AF8" w:rsidP="00E6494D">
      <w:pPr>
        <w:snapToGrid w:val="0"/>
        <w:ind w:left="801" w:hangingChars="200" w:hanging="801"/>
        <w:mirrorIndents/>
        <w:jc w:val="center"/>
        <w:rPr>
          <w:rFonts w:ascii="標楷體" w:eastAsia="標楷體" w:hAnsi="標楷體"/>
          <w:b/>
          <w:sz w:val="40"/>
          <w:szCs w:val="60"/>
        </w:rPr>
      </w:pPr>
      <w:r w:rsidRPr="00291667">
        <w:rPr>
          <w:rFonts w:ascii="標楷體" w:eastAsia="標楷體" w:hAnsi="標楷體" w:hint="eastAsia"/>
          <w:b/>
          <w:sz w:val="40"/>
          <w:szCs w:val="60"/>
        </w:rPr>
        <w:t>中國醫藥大學生物醫學影像暨放射科學學系</w:t>
      </w:r>
    </w:p>
    <w:p w:rsidR="00FB1AF8" w:rsidRPr="00291667" w:rsidRDefault="00FB1AF8" w:rsidP="009B4FE2">
      <w:pPr>
        <w:snapToGrid w:val="0"/>
        <w:ind w:left="640" w:hangingChars="200" w:hanging="640"/>
        <w:mirrorIndents/>
        <w:jc w:val="center"/>
        <w:rPr>
          <w:rFonts w:eastAsia="華康流隸體"/>
          <w:b/>
          <w:bCs/>
          <w:sz w:val="32"/>
          <w:szCs w:val="32"/>
        </w:rPr>
      </w:pPr>
    </w:p>
    <w:p w:rsidR="00FB1AF8" w:rsidRPr="00291667" w:rsidRDefault="000B609F" w:rsidP="00E6494D">
      <w:pPr>
        <w:snapToGrid w:val="0"/>
        <w:ind w:left="480" w:hangingChars="200" w:hanging="480"/>
        <w:mirrorIndents/>
        <w:jc w:val="center"/>
        <w:rPr>
          <w:rFonts w:ascii="Forte" w:eastAsia="華康流隸體" w:hAnsi="Forte"/>
          <w:bCs/>
          <w:szCs w:val="54"/>
        </w:rPr>
      </w:pPr>
      <w:r w:rsidRPr="00291667">
        <w:rPr>
          <w:rFonts w:ascii="Forte" w:eastAsia="華康流隸體" w:hAnsi="Forte"/>
          <w:bCs/>
          <w:szCs w:val="54"/>
        </w:rPr>
        <w:t>China</w:t>
      </w:r>
      <w:r w:rsidRPr="00291667">
        <w:rPr>
          <w:rFonts w:ascii="Forte" w:eastAsia="華康流隸體" w:hAnsi="Forte" w:hint="eastAsia"/>
          <w:bCs/>
          <w:szCs w:val="54"/>
        </w:rPr>
        <w:t xml:space="preserve"> </w:t>
      </w:r>
      <w:r w:rsidR="00FB1AF8" w:rsidRPr="00291667">
        <w:rPr>
          <w:rFonts w:ascii="Forte" w:eastAsia="華康流隸體" w:hAnsi="Forte"/>
          <w:bCs/>
          <w:szCs w:val="54"/>
        </w:rPr>
        <w:t>Medical UniversityDepartment of Biomedical Imaging and Radiological Science</w:t>
      </w:r>
      <w:r w:rsidR="00FB1AF8" w:rsidRPr="00291667">
        <w:rPr>
          <w:rFonts w:ascii="Forte" w:eastAsia="華康流隸體" w:hAnsi="Forte"/>
          <w:bCs/>
          <w:sz w:val="54"/>
          <w:szCs w:val="54"/>
        </w:rPr>
        <w:t xml:space="preserve"> </w:t>
      </w:r>
    </w:p>
    <w:p w:rsidR="008740CD" w:rsidRDefault="008740CD" w:rsidP="00AC3ED5">
      <w:pPr>
        <w:snapToGrid w:val="0"/>
        <w:mirrorIndents/>
        <w:rPr>
          <w:rFonts w:ascii="標楷體" w:eastAsia="標楷體" w:hAnsi="標楷體"/>
          <w:color w:val="993366"/>
          <w:szCs w:val="24"/>
        </w:rPr>
      </w:pPr>
    </w:p>
    <w:p w:rsidR="008740CD" w:rsidRPr="00AC3ED5" w:rsidRDefault="001C7849" w:rsidP="00AC3ED5">
      <w:pPr>
        <w:snapToGrid w:val="0"/>
        <w:ind w:left="480" w:hangingChars="200" w:hanging="480"/>
        <w:mirrorIndents/>
        <w:jc w:val="center"/>
        <w:rPr>
          <w:rFonts w:ascii="標楷體" w:eastAsia="標楷體" w:hAnsi="標楷體"/>
          <w:b/>
          <w:color w:val="993366"/>
          <w:szCs w:val="24"/>
        </w:rPr>
      </w:pPr>
      <w:r w:rsidRPr="00AC3ED5">
        <w:rPr>
          <w:b/>
          <w:noProof/>
        </w:rPr>
        <w:drawing>
          <wp:inline distT="0" distB="0" distL="0" distR="0" wp14:anchorId="20D4DB29" wp14:editId="20E87DA0">
            <wp:extent cx="1264138" cy="1931451"/>
            <wp:effectExtent l="0" t="0" r="0" b="0"/>
            <wp:docPr id="1" name="圖片 1" descr="http://sr.photos3.fotosearch.com/bthumb/CSP/CSP990/k10183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3.fotosearch.com/bthumb/CSP/CSP990/k101839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18" cy="194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37A" w:rsidRPr="00291667" w:rsidRDefault="005E6CA4" w:rsidP="00560794">
      <w:pPr>
        <w:snapToGrid w:val="0"/>
        <w:ind w:left="801" w:hangingChars="200" w:hanging="801"/>
        <w:mirrorIndents/>
        <w:jc w:val="center"/>
        <w:rPr>
          <w:rFonts w:ascii="標楷體" w:eastAsia="標楷體" w:hAnsi="標楷體"/>
          <w:b/>
          <w:sz w:val="40"/>
          <w:szCs w:val="40"/>
        </w:rPr>
      </w:pPr>
      <w:r w:rsidRPr="00291667">
        <w:rPr>
          <w:rFonts w:ascii="標楷體" w:eastAsia="標楷體" w:hAnsi="標楷體" w:hint="eastAsia"/>
          <w:b/>
          <w:sz w:val="40"/>
          <w:szCs w:val="40"/>
        </w:rPr>
        <w:t>實</w:t>
      </w:r>
      <w:r w:rsidR="00FB1AF8" w:rsidRPr="00291667">
        <w:rPr>
          <w:rFonts w:ascii="標楷體" w:eastAsia="標楷體" w:hAnsi="標楷體" w:hint="eastAsia"/>
          <w:b/>
          <w:sz w:val="40"/>
          <w:szCs w:val="40"/>
        </w:rPr>
        <w:t>習手冊</w:t>
      </w:r>
    </w:p>
    <w:p w:rsidR="00E72C90" w:rsidRPr="001B1E94" w:rsidRDefault="00E72C90" w:rsidP="00AC3ED5">
      <w:pPr>
        <w:snapToGrid w:val="0"/>
        <w:mirrorIndents/>
        <w:rPr>
          <w:rFonts w:ascii="Times New Roman" w:eastAsia="標楷體" w:hAnsi="Times New Roman" w:cs="Times New Roman"/>
        </w:rPr>
      </w:pPr>
    </w:p>
    <w:p w:rsidR="00291667" w:rsidRDefault="00291667" w:rsidP="00AC3ED5">
      <w:pPr>
        <w:adjustRightInd w:val="0"/>
        <w:snapToGrid w:val="0"/>
        <w:spacing w:line="360" w:lineRule="auto"/>
        <w:ind w:left="721" w:hangingChars="200" w:hanging="721"/>
        <w:mirrorIndents/>
        <w:rPr>
          <w:rFonts w:ascii="標楷體" w:eastAsia="標楷體" w:hAnsi="標楷體"/>
          <w:b/>
          <w:sz w:val="36"/>
          <w:szCs w:val="32"/>
          <w:u w:val="single"/>
        </w:rPr>
      </w:pPr>
    </w:p>
    <w:p w:rsidR="008740CD" w:rsidRPr="00AC3ED5" w:rsidRDefault="005E6CA4" w:rsidP="00AC3ED5">
      <w:pPr>
        <w:adjustRightInd w:val="0"/>
        <w:snapToGrid w:val="0"/>
        <w:spacing w:line="360" w:lineRule="auto"/>
        <w:ind w:left="721" w:hangingChars="200" w:hanging="721"/>
        <w:mirrorIndents/>
        <w:rPr>
          <w:rFonts w:ascii="標楷體" w:eastAsia="標楷體" w:hAnsi="標楷體"/>
          <w:b/>
          <w:sz w:val="36"/>
          <w:szCs w:val="32"/>
          <w:u w:val="single"/>
        </w:rPr>
      </w:pPr>
      <w:r w:rsidRPr="00AC3ED5">
        <w:rPr>
          <w:rFonts w:ascii="標楷體" w:eastAsia="標楷體" w:hAnsi="標楷體" w:hint="eastAsia"/>
          <w:b/>
          <w:sz w:val="36"/>
          <w:szCs w:val="32"/>
          <w:u w:val="single"/>
        </w:rPr>
        <w:t>實</w:t>
      </w:r>
      <w:r w:rsidR="008740CD" w:rsidRPr="00AC3ED5">
        <w:rPr>
          <w:rFonts w:ascii="標楷體" w:eastAsia="標楷體" w:hAnsi="標楷體" w:hint="eastAsia"/>
          <w:b/>
          <w:sz w:val="36"/>
          <w:szCs w:val="32"/>
          <w:u w:val="single"/>
        </w:rPr>
        <w:t>習注意事項</w:t>
      </w:r>
    </w:p>
    <w:p w:rsidR="00291667" w:rsidRDefault="00291667" w:rsidP="00560794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8740CD" w:rsidRPr="004B4B6B" w:rsidRDefault="004B4B6B" w:rsidP="00560794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5E6CA4" w:rsidRPr="004B4B6B">
        <w:rPr>
          <w:rFonts w:ascii="標楷體" w:eastAsia="標楷體" w:hAnsi="標楷體" w:hint="eastAsia"/>
          <w:sz w:val="28"/>
          <w:szCs w:val="28"/>
        </w:rPr>
        <w:t>各醫院實習規定，請參考</w:t>
      </w:r>
      <w:r w:rsidR="008740CD" w:rsidRPr="004B4B6B">
        <w:rPr>
          <w:rFonts w:ascii="標楷體" w:eastAsia="標楷體" w:hAnsi="標楷體" w:hint="eastAsia"/>
          <w:sz w:val="28"/>
          <w:szCs w:val="28"/>
        </w:rPr>
        <w:t>各醫院教學部</w:t>
      </w:r>
      <w:r w:rsidR="006A0604" w:rsidRPr="004B4B6B">
        <w:rPr>
          <w:rFonts w:ascii="標楷體" w:eastAsia="標楷體" w:hAnsi="標楷體" w:hint="eastAsia"/>
          <w:sz w:val="28"/>
          <w:szCs w:val="28"/>
        </w:rPr>
        <w:t>及相關</w:t>
      </w:r>
      <w:r w:rsidR="008740CD" w:rsidRPr="004B4B6B">
        <w:rPr>
          <w:rFonts w:ascii="標楷體" w:eastAsia="標楷體" w:hAnsi="標楷體" w:hint="eastAsia"/>
          <w:sz w:val="28"/>
          <w:szCs w:val="28"/>
        </w:rPr>
        <w:t>網站</w:t>
      </w:r>
      <w:r w:rsidR="009F527D">
        <w:rPr>
          <w:rFonts w:ascii="標楷體" w:eastAsia="標楷體" w:hAnsi="標楷體" w:hint="eastAsia"/>
          <w:sz w:val="28"/>
          <w:szCs w:val="28"/>
        </w:rPr>
        <w:t>，</w:t>
      </w:r>
      <w:r w:rsidR="00560794">
        <w:rPr>
          <w:rFonts w:ascii="標楷體" w:eastAsia="標楷體" w:hAnsi="標楷體" w:hint="eastAsia"/>
          <w:sz w:val="28"/>
          <w:szCs w:val="28"/>
        </w:rPr>
        <w:t>並遵守</w:t>
      </w:r>
      <w:r w:rsidR="009F527D">
        <w:rPr>
          <w:rFonts w:ascii="標楷體" w:eastAsia="標楷體" w:hAnsi="標楷體" w:hint="eastAsia"/>
          <w:sz w:val="28"/>
          <w:szCs w:val="28"/>
        </w:rPr>
        <w:t>全聯會</w:t>
      </w:r>
      <w:r w:rsidR="00560794">
        <w:rPr>
          <w:rFonts w:ascii="標楷體" w:eastAsia="標楷體" w:hAnsi="標楷體" w:hint="eastAsia"/>
          <w:sz w:val="28"/>
          <w:szCs w:val="28"/>
        </w:rPr>
        <w:t>所發行</w:t>
      </w:r>
      <w:r w:rsidR="009F527D">
        <w:rPr>
          <w:rFonts w:ascii="標楷體" w:eastAsia="標楷體" w:hAnsi="標楷體" w:hint="eastAsia"/>
          <w:sz w:val="28"/>
          <w:szCs w:val="28"/>
        </w:rPr>
        <w:t>實習手冊</w:t>
      </w:r>
      <w:r w:rsidR="00560794">
        <w:rPr>
          <w:rFonts w:ascii="標楷體" w:eastAsia="標楷體" w:hAnsi="標楷體" w:hint="eastAsia"/>
          <w:sz w:val="28"/>
          <w:szCs w:val="28"/>
        </w:rPr>
        <w:t>之相關規定</w:t>
      </w:r>
      <w:r w:rsidR="008740CD" w:rsidRPr="004B4B6B">
        <w:rPr>
          <w:rFonts w:ascii="標楷體" w:eastAsia="標楷體" w:hAnsi="標楷體" w:hint="eastAsia"/>
          <w:sz w:val="28"/>
          <w:szCs w:val="28"/>
        </w:rPr>
        <w:t>。</w:t>
      </w:r>
    </w:p>
    <w:p w:rsidR="00560794" w:rsidRDefault="00560794" w:rsidP="004B4B6B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4B4B6B" w:rsidRPr="004B4B6B" w:rsidRDefault="004B4B6B" w:rsidP="004B4B6B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9F527D">
        <w:rPr>
          <w:rFonts w:ascii="標楷體" w:eastAsia="標楷體" w:hAnsi="標楷體" w:hint="eastAsia"/>
          <w:sz w:val="28"/>
          <w:szCs w:val="28"/>
        </w:rPr>
        <w:t>提醒</w:t>
      </w:r>
      <w:r w:rsidR="00974839" w:rsidRPr="004B4B6B">
        <w:rPr>
          <w:rFonts w:ascii="標楷體" w:eastAsia="標楷體" w:hAnsi="標楷體" w:hint="eastAsia"/>
          <w:sz w:val="28"/>
          <w:szCs w:val="28"/>
        </w:rPr>
        <w:t>事項</w:t>
      </w:r>
      <w:r w:rsidR="008740CD" w:rsidRPr="004B4B6B">
        <w:rPr>
          <w:rFonts w:ascii="標楷體" w:eastAsia="標楷體" w:hAnsi="標楷體" w:hint="eastAsia"/>
          <w:sz w:val="28"/>
          <w:szCs w:val="28"/>
        </w:rPr>
        <w:t>：</w:t>
      </w:r>
    </w:p>
    <w:p w:rsidR="009F527D" w:rsidRPr="009F527D" w:rsidRDefault="009F527D" w:rsidP="009F527D">
      <w:pPr>
        <w:pStyle w:val="ac"/>
        <w:numPr>
          <w:ilvl w:val="0"/>
          <w:numId w:val="8"/>
        </w:numPr>
        <w:adjustRightInd w:val="0"/>
        <w:snapToGrid w:val="0"/>
        <w:spacing w:line="360" w:lineRule="auto"/>
        <w:ind w:leftChars="0"/>
        <w:rPr>
          <w:rFonts w:ascii="Times New Roman" w:hAnsi="Times New Roman" w:cs="Times New Roman"/>
          <w:vanish/>
          <w:sz w:val="28"/>
          <w:szCs w:val="28"/>
        </w:rPr>
      </w:pPr>
    </w:p>
    <w:p w:rsidR="00974839" w:rsidRPr="009F527D" w:rsidRDefault="009F527D" w:rsidP="009F527D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1. </w:t>
      </w:r>
      <w:r w:rsidR="00974839" w:rsidRPr="009F527D">
        <w:rPr>
          <w:rFonts w:ascii="Times New Roman" w:hAnsi="Times New Roman" w:cs="Times New Roman"/>
          <w:sz w:val="28"/>
          <w:szCs w:val="28"/>
        </w:rPr>
        <w:t>請攜帶保險卡</w:t>
      </w:r>
      <w:r w:rsidR="00525909" w:rsidRPr="009F527D">
        <w:rPr>
          <w:rFonts w:ascii="Times New Roman" w:hAnsi="Times New Roman" w:cs="Times New Roman"/>
          <w:sz w:val="28"/>
          <w:szCs w:val="28"/>
        </w:rPr>
        <w:t>影本</w:t>
      </w:r>
      <w:r w:rsidR="00345C23">
        <w:rPr>
          <w:rFonts w:ascii="Times New Roman" w:hAnsi="Times New Roman" w:cs="Times New Roman" w:hint="eastAsia"/>
          <w:sz w:val="28"/>
          <w:szCs w:val="28"/>
        </w:rPr>
        <w:t>或掃描至</w:t>
      </w:r>
      <w:r w:rsidR="00345C23">
        <w:rPr>
          <w:rFonts w:ascii="Times New Roman" w:hAnsi="Times New Roman" w:cs="Times New Roman" w:hint="eastAsia"/>
          <w:sz w:val="28"/>
          <w:szCs w:val="28"/>
        </w:rPr>
        <w:t>mai</w:t>
      </w:r>
      <w:r w:rsidR="00345C23">
        <w:rPr>
          <w:rFonts w:ascii="Times New Roman" w:hAnsi="Times New Roman" w:cs="Times New Roman" w:hint="eastAsia"/>
          <w:sz w:val="28"/>
          <w:szCs w:val="28"/>
        </w:rPr>
        <w:t>l</w:t>
      </w:r>
      <w:r w:rsidR="00345C23">
        <w:rPr>
          <w:rFonts w:ascii="Times New Roman" w:hAnsi="Times New Roman" w:cs="Times New Roman" w:hint="eastAsia"/>
          <w:sz w:val="28"/>
          <w:szCs w:val="28"/>
        </w:rPr>
        <w:t>存檔</w:t>
      </w:r>
      <w:r w:rsidR="00345C23" w:rsidRPr="009F527D">
        <w:rPr>
          <w:rFonts w:ascii="Times New Roman" w:hAnsi="Times New Roman" w:cs="Times New Roman"/>
          <w:sz w:val="28"/>
          <w:szCs w:val="28"/>
        </w:rPr>
        <w:t>。</w:t>
      </w:r>
      <w:r w:rsidR="00525909" w:rsidRPr="009F527D">
        <w:rPr>
          <w:rFonts w:ascii="Times New Roman" w:hAnsi="Times New Roman" w:cs="Times New Roman" w:hint="eastAsia"/>
          <w:sz w:val="28"/>
          <w:szCs w:val="28"/>
        </w:rPr>
        <w:t>(</w:t>
      </w:r>
      <w:r w:rsidR="00525909" w:rsidRPr="009F527D">
        <w:rPr>
          <w:rFonts w:ascii="Times New Roman" w:hAnsi="Times New Roman" w:cs="Times New Roman" w:hint="eastAsia"/>
          <w:sz w:val="28"/>
          <w:szCs w:val="28"/>
        </w:rPr>
        <w:t>因正本無法補發請妥善保存</w:t>
      </w:r>
      <w:r w:rsidR="00525909" w:rsidRPr="009F527D">
        <w:rPr>
          <w:rFonts w:ascii="Times New Roman" w:hAnsi="Times New Roman" w:cs="Times New Roman" w:hint="eastAsia"/>
          <w:sz w:val="28"/>
          <w:szCs w:val="28"/>
        </w:rPr>
        <w:t>)</w:t>
      </w:r>
      <w:r w:rsidR="00974839" w:rsidRPr="009F527D">
        <w:rPr>
          <w:rFonts w:ascii="Times New Roman" w:hAnsi="Times New Roman" w:cs="Times New Roman"/>
          <w:sz w:val="28"/>
          <w:szCs w:val="28"/>
        </w:rPr>
        <w:t>。</w:t>
      </w:r>
    </w:p>
    <w:p w:rsidR="00974839" w:rsidRPr="009F527D" w:rsidRDefault="009F527D" w:rsidP="009F527D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2. </w:t>
      </w:r>
      <w:r w:rsidR="00974839" w:rsidRPr="009F527D">
        <w:rPr>
          <w:rFonts w:ascii="Times New Roman" w:hAnsi="Times New Roman" w:cs="Times New Roman"/>
          <w:sz w:val="28"/>
          <w:szCs w:val="28"/>
        </w:rPr>
        <w:t>請攜帶照片</w:t>
      </w:r>
      <w:r w:rsidR="002B5331" w:rsidRPr="009F527D">
        <w:rPr>
          <w:rFonts w:ascii="Times New Roman" w:hAnsi="Times New Roman" w:cs="Times New Roman" w:hint="eastAsia"/>
          <w:sz w:val="28"/>
          <w:szCs w:val="28"/>
        </w:rPr>
        <w:t>或電子檔照片</w:t>
      </w:r>
      <w:r w:rsidR="00974839" w:rsidRPr="009F527D">
        <w:rPr>
          <w:rFonts w:ascii="Times New Roman" w:hAnsi="Times New Roman" w:cs="Times New Roman"/>
          <w:sz w:val="28"/>
          <w:szCs w:val="28"/>
        </w:rPr>
        <w:t>備用。</w:t>
      </w:r>
    </w:p>
    <w:p w:rsidR="00974839" w:rsidRPr="009F527D" w:rsidRDefault="009F527D" w:rsidP="009F527D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3. </w:t>
      </w:r>
      <w:r w:rsidR="00974839" w:rsidRPr="009F527D">
        <w:rPr>
          <w:rFonts w:ascii="Times New Roman" w:hAnsi="Times New Roman" w:cs="Times New Roman"/>
          <w:sz w:val="28"/>
          <w:szCs w:val="28"/>
        </w:rPr>
        <w:t>請攜帶學生證</w:t>
      </w:r>
      <w:r w:rsidR="00525909" w:rsidRPr="009F527D">
        <w:rPr>
          <w:rFonts w:ascii="Times New Roman" w:hAnsi="Times New Roman" w:cs="Times New Roman" w:hint="eastAsia"/>
          <w:sz w:val="28"/>
          <w:szCs w:val="28"/>
        </w:rPr>
        <w:t>、</w:t>
      </w:r>
      <w:r w:rsidR="004B4B6B" w:rsidRPr="009F527D">
        <w:rPr>
          <w:rFonts w:ascii="Times New Roman" w:hAnsi="Times New Roman" w:cs="Times New Roman" w:hint="eastAsia"/>
          <w:sz w:val="28"/>
          <w:szCs w:val="28"/>
        </w:rPr>
        <w:t>健保卡、</w:t>
      </w:r>
      <w:r w:rsidR="00525909" w:rsidRPr="009F527D">
        <w:rPr>
          <w:rFonts w:ascii="Times New Roman" w:hAnsi="Times New Roman" w:cs="Times New Roman" w:hint="eastAsia"/>
          <w:sz w:val="28"/>
          <w:szCs w:val="28"/>
        </w:rPr>
        <w:t>文具</w:t>
      </w:r>
      <w:r w:rsidR="00974839" w:rsidRPr="009F527D">
        <w:rPr>
          <w:rFonts w:ascii="Times New Roman" w:hAnsi="Times New Roman" w:cs="Times New Roman"/>
          <w:sz w:val="28"/>
          <w:szCs w:val="28"/>
        </w:rPr>
        <w:t>。</w:t>
      </w:r>
    </w:p>
    <w:p w:rsidR="004B4B6B" w:rsidRPr="009F527D" w:rsidRDefault="009F527D" w:rsidP="009F527D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4. </w:t>
      </w:r>
      <w:r w:rsidR="00974839" w:rsidRPr="009F527D">
        <w:rPr>
          <w:rFonts w:ascii="Times New Roman" w:hAnsi="Times New Roman" w:cs="Times New Roman"/>
          <w:sz w:val="28"/>
          <w:szCs w:val="28"/>
        </w:rPr>
        <w:t>請攜帶體檢單影本</w:t>
      </w:r>
      <w:r w:rsidR="00345C23">
        <w:rPr>
          <w:rFonts w:ascii="Times New Roman" w:hAnsi="Times New Roman" w:cs="Times New Roman" w:hint="eastAsia"/>
          <w:sz w:val="28"/>
          <w:szCs w:val="28"/>
        </w:rPr>
        <w:t>或掃描至</w:t>
      </w:r>
      <w:r w:rsidR="00345C23">
        <w:rPr>
          <w:rFonts w:ascii="Times New Roman" w:hAnsi="Times New Roman" w:cs="Times New Roman" w:hint="eastAsia"/>
          <w:sz w:val="28"/>
          <w:szCs w:val="28"/>
        </w:rPr>
        <w:t>mai</w:t>
      </w:r>
      <w:r w:rsidR="00345C23">
        <w:rPr>
          <w:rFonts w:ascii="Times New Roman" w:hAnsi="Times New Roman" w:cs="Times New Roman" w:hint="eastAsia"/>
          <w:sz w:val="28"/>
          <w:szCs w:val="28"/>
        </w:rPr>
        <w:t>存檔</w:t>
      </w:r>
      <w:r w:rsidR="00974839" w:rsidRPr="009F527D">
        <w:rPr>
          <w:rFonts w:ascii="Times New Roman" w:hAnsi="Times New Roman" w:cs="Times New Roman"/>
          <w:sz w:val="28"/>
          <w:szCs w:val="28"/>
        </w:rPr>
        <w:t>。</w:t>
      </w:r>
    </w:p>
    <w:p w:rsidR="009F527D" w:rsidRDefault="009F527D" w:rsidP="009F527D">
      <w:pPr>
        <w:adjustRightInd w:val="0"/>
        <w:snapToGrid w:val="0"/>
        <w:spacing w:line="360" w:lineRule="auto"/>
        <w:ind w:left="980" w:hangingChars="350" w:hanging="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5. </w:t>
      </w:r>
      <w:r w:rsidR="002B5331" w:rsidRPr="009F527D">
        <w:rPr>
          <w:rFonts w:ascii="Times New Roman" w:hAnsi="Times New Roman" w:cs="Times New Roman" w:hint="eastAsia"/>
          <w:sz w:val="28"/>
          <w:szCs w:val="28"/>
        </w:rPr>
        <w:t>實</w:t>
      </w:r>
      <w:r w:rsidR="00974839" w:rsidRPr="009F527D">
        <w:rPr>
          <w:rFonts w:ascii="Times New Roman" w:hAnsi="Times New Roman" w:cs="Times New Roman"/>
          <w:sz w:val="28"/>
          <w:szCs w:val="28"/>
        </w:rPr>
        <w:t>習期間</w:t>
      </w:r>
      <w:r w:rsidR="00974839" w:rsidRPr="009F527D">
        <w:rPr>
          <w:rFonts w:ascii="Times New Roman" w:hAnsi="Times New Roman" w:cs="Times New Roman" w:hint="eastAsia"/>
          <w:sz w:val="28"/>
          <w:szCs w:val="28"/>
        </w:rPr>
        <w:t>仍需遵守校規外，</w:t>
      </w:r>
      <w:r w:rsidR="00142CC4" w:rsidRPr="009F527D">
        <w:rPr>
          <w:rFonts w:ascii="Times New Roman" w:hAnsi="Times New Roman" w:cs="Times New Roman" w:hint="eastAsia"/>
          <w:sz w:val="28"/>
          <w:szCs w:val="28"/>
        </w:rPr>
        <w:t>並需遵守各醫院</w:t>
      </w:r>
      <w:r w:rsidR="00974839" w:rsidRPr="009F527D">
        <w:rPr>
          <w:rFonts w:ascii="Times New Roman" w:hAnsi="Times New Roman" w:cs="Times New Roman"/>
          <w:sz w:val="28"/>
          <w:szCs w:val="28"/>
        </w:rPr>
        <w:t>規定之</w:t>
      </w:r>
      <w:r w:rsidR="003F7B62" w:rsidRPr="009F527D">
        <w:rPr>
          <w:rFonts w:ascii="Times New Roman" w:hAnsi="Times New Roman" w:cs="Times New Roman"/>
          <w:sz w:val="28"/>
          <w:szCs w:val="28"/>
        </w:rPr>
        <w:t>請假規則</w:t>
      </w:r>
      <w:r w:rsidR="003F7B62" w:rsidRPr="009F527D">
        <w:rPr>
          <w:rFonts w:ascii="Times New Roman" w:hAnsi="Times New Roman" w:cs="Times New Roman" w:hint="eastAsia"/>
          <w:sz w:val="28"/>
          <w:szCs w:val="28"/>
        </w:rPr>
        <w:t>、</w:t>
      </w:r>
      <w:r w:rsidR="00142CC4" w:rsidRPr="009F527D">
        <w:rPr>
          <w:rFonts w:ascii="Times New Roman" w:hAnsi="Times New Roman" w:cs="Times New Roman" w:hint="eastAsia"/>
          <w:sz w:val="28"/>
          <w:szCs w:val="28"/>
        </w:rPr>
        <w:t>工作時程、學習態度</w:t>
      </w:r>
      <w:r w:rsidR="00142CC4" w:rsidRPr="009F527D">
        <w:rPr>
          <w:rFonts w:ascii="Times New Roman" w:hAnsi="Times New Roman" w:cs="Times New Roman"/>
          <w:sz w:val="28"/>
          <w:szCs w:val="28"/>
        </w:rPr>
        <w:t>…</w:t>
      </w:r>
      <w:r w:rsidR="00142CC4" w:rsidRPr="009F527D">
        <w:rPr>
          <w:rFonts w:ascii="Times New Roman" w:hAnsi="Times New Roman" w:cs="Times New Roman" w:hint="eastAsia"/>
          <w:sz w:val="28"/>
          <w:szCs w:val="28"/>
        </w:rPr>
        <w:t>等規範</w:t>
      </w:r>
      <w:r w:rsidR="00974839" w:rsidRPr="009F527D">
        <w:rPr>
          <w:rFonts w:ascii="Times New Roman" w:hAnsi="Times New Roman" w:cs="Times New Roman"/>
          <w:sz w:val="28"/>
          <w:szCs w:val="28"/>
        </w:rPr>
        <w:t>。</w:t>
      </w:r>
    </w:p>
    <w:p w:rsidR="004B4B6B" w:rsidRPr="009F527D" w:rsidRDefault="009F527D" w:rsidP="009F527D">
      <w:pPr>
        <w:adjustRightInd w:val="0"/>
        <w:snapToGrid w:val="0"/>
        <w:spacing w:line="360" w:lineRule="auto"/>
        <w:ind w:left="980" w:hangingChars="350" w:hanging="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6. </w:t>
      </w:r>
      <w:r w:rsidR="00974839" w:rsidRPr="009F527D">
        <w:rPr>
          <w:rFonts w:ascii="Times New Roman" w:hAnsi="Times New Roman" w:cs="Times New Roman"/>
          <w:sz w:val="28"/>
          <w:szCs w:val="28"/>
        </w:rPr>
        <w:t>服裝儀容：</w:t>
      </w:r>
      <w:r w:rsidR="006A0604" w:rsidRPr="009F527D">
        <w:rPr>
          <w:rFonts w:eastAsia="標楷體"/>
          <w:color w:val="000000"/>
          <w:kern w:val="0"/>
          <w:sz w:val="28"/>
        </w:rPr>
        <w:t>學生於實習場所，</w:t>
      </w:r>
      <w:r w:rsidR="006A0604" w:rsidRPr="009F527D">
        <w:rPr>
          <w:rFonts w:eastAsia="標楷體" w:hint="eastAsia"/>
          <w:color w:val="000000"/>
          <w:kern w:val="0"/>
          <w:sz w:val="28"/>
        </w:rPr>
        <w:t>需依各醫院</w:t>
      </w:r>
      <w:r w:rsidR="006A0604" w:rsidRPr="009F527D">
        <w:rPr>
          <w:rFonts w:eastAsia="標楷體"/>
          <w:color w:val="000000"/>
          <w:kern w:val="0"/>
          <w:sz w:val="28"/>
        </w:rPr>
        <w:t>規定穿著實習制服</w:t>
      </w:r>
      <w:r w:rsidR="006A0604" w:rsidRPr="009F527D">
        <w:rPr>
          <w:rFonts w:eastAsia="標楷體" w:hint="eastAsia"/>
          <w:color w:val="000000"/>
          <w:kern w:val="0"/>
        </w:rPr>
        <w:t>(</w:t>
      </w:r>
      <w:r w:rsidR="006A0604" w:rsidRPr="009F527D">
        <w:rPr>
          <w:rFonts w:ascii="Times New Roman" w:hAnsi="Times New Roman" w:cs="Times New Roman"/>
          <w:sz w:val="28"/>
          <w:szCs w:val="28"/>
        </w:rPr>
        <w:t>請自備</w:t>
      </w:r>
      <w:r w:rsidR="006A0604" w:rsidRPr="009F527D">
        <w:rPr>
          <w:rFonts w:ascii="Times New Roman" w:hAnsi="Times New Roman" w:cs="Times New Roman" w:hint="eastAsia"/>
          <w:sz w:val="28"/>
          <w:szCs w:val="28"/>
        </w:rPr>
        <w:t>實習</w:t>
      </w:r>
      <w:r w:rsidR="006A0604" w:rsidRPr="009F527D">
        <w:rPr>
          <w:rFonts w:ascii="Times New Roman" w:hAnsi="Times New Roman" w:cs="Times New Roman"/>
          <w:sz w:val="28"/>
          <w:szCs w:val="28"/>
        </w:rPr>
        <w:t>白袍</w:t>
      </w:r>
      <w:r w:rsidR="006A0604" w:rsidRPr="009F527D">
        <w:rPr>
          <w:rFonts w:eastAsia="標楷體" w:hint="eastAsia"/>
          <w:color w:val="000000"/>
          <w:kern w:val="0"/>
        </w:rPr>
        <w:t>)</w:t>
      </w:r>
      <w:r w:rsidR="006A0604" w:rsidRPr="009F527D">
        <w:rPr>
          <w:rFonts w:ascii="Times New Roman" w:hAnsi="Times New Roman" w:cs="Times New Roman"/>
          <w:sz w:val="28"/>
          <w:szCs w:val="28"/>
        </w:rPr>
        <w:t>。</w:t>
      </w:r>
      <w:r w:rsidR="00974839" w:rsidRPr="009F527D">
        <w:rPr>
          <w:rFonts w:ascii="Times New Roman" w:hAnsi="Times New Roman" w:cs="Times New Roman"/>
          <w:sz w:val="28"/>
          <w:szCs w:val="28"/>
        </w:rPr>
        <w:t>請勿穿拖鞋、涼鞋，領口過低，過短裙、褲。</w:t>
      </w:r>
    </w:p>
    <w:p w:rsidR="009F527D" w:rsidRPr="009F527D" w:rsidRDefault="009F527D" w:rsidP="009F527D">
      <w:pPr>
        <w:adjustRightInd w:val="0"/>
        <w:snapToGrid w:val="0"/>
        <w:spacing w:line="360" w:lineRule="auto"/>
        <w:ind w:left="980" w:hangingChars="350" w:hanging="9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D776B0">
        <w:rPr>
          <w:rFonts w:ascii="標楷體" w:eastAsia="標楷體" w:hAnsi="標楷體" w:hint="eastAsia"/>
          <w:sz w:val="28"/>
          <w:szCs w:val="32"/>
        </w:rPr>
        <w:t xml:space="preserve"> </w:t>
      </w:r>
      <w:r>
        <w:rPr>
          <w:rFonts w:ascii="標楷體" w:eastAsia="標楷體" w:hAnsi="標楷體" w:hint="eastAsia"/>
          <w:sz w:val="28"/>
          <w:szCs w:val="32"/>
        </w:rPr>
        <w:t xml:space="preserve">7. </w:t>
      </w:r>
      <w:r w:rsidR="001A7B30" w:rsidRPr="009F527D">
        <w:rPr>
          <w:rFonts w:ascii="標楷體" w:eastAsia="標楷體" w:hAnsi="標楷體" w:hint="eastAsia"/>
          <w:sz w:val="28"/>
          <w:szCs w:val="32"/>
        </w:rPr>
        <w:t>請注意</w:t>
      </w:r>
      <w:r w:rsidR="00B01A83" w:rsidRPr="009F527D">
        <w:rPr>
          <w:rFonts w:ascii="標楷體" w:eastAsia="標楷體" w:hAnsi="標楷體" w:hint="eastAsia"/>
          <w:sz w:val="28"/>
          <w:szCs w:val="32"/>
        </w:rPr>
        <w:t>外</w:t>
      </w:r>
      <w:r w:rsidR="00345C23" w:rsidRPr="009F527D">
        <w:rPr>
          <w:rFonts w:ascii="標楷體" w:eastAsia="標楷體" w:hAnsi="標楷體" w:hint="eastAsia"/>
          <w:sz w:val="28"/>
          <w:szCs w:val="32"/>
        </w:rPr>
        <w:t>出</w:t>
      </w:r>
      <w:bookmarkStart w:id="0" w:name="_GoBack"/>
      <w:bookmarkEnd w:id="0"/>
      <w:r w:rsidR="00B01A83" w:rsidRPr="009F527D">
        <w:rPr>
          <w:rFonts w:ascii="標楷體" w:eastAsia="標楷體" w:hAnsi="標楷體" w:hint="eastAsia"/>
          <w:sz w:val="28"/>
          <w:szCs w:val="32"/>
        </w:rPr>
        <w:t>及職場</w:t>
      </w:r>
      <w:r w:rsidR="001A7B30" w:rsidRPr="009F527D">
        <w:rPr>
          <w:rFonts w:ascii="標楷體" w:eastAsia="標楷體" w:hAnsi="標楷體" w:hint="eastAsia"/>
          <w:sz w:val="28"/>
          <w:szCs w:val="32"/>
        </w:rPr>
        <w:t>安全</w:t>
      </w:r>
      <w:r w:rsidR="00B01A83" w:rsidRPr="009F527D">
        <w:rPr>
          <w:rFonts w:ascii="標楷體" w:eastAsia="標楷體" w:hAnsi="標楷體" w:hint="eastAsia"/>
          <w:sz w:val="28"/>
          <w:szCs w:val="32"/>
        </w:rPr>
        <w:t>。</w:t>
      </w:r>
    </w:p>
    <w:p w:rsidR="003F7B62" w:rsidRPr="004B4B6B" w:rsidRDefault="004B4B6B" w:rsidP="00291667">
      <w:pPr>
        <w:adjustRightInd w:val="0"/>
        <w:snapToGrid w:val="0"/>
        <w:spacing w:line="240" w:lineRule="atLeast"/>
        <w:ind w:left="56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lastRenderedPageBreak/>
        <w:t>三、</w:t>
      </w:r>
      <w:r w:rsidR="003F7B62" w:rsidRPr="004B4B6B">
        <w:rPr>
          <w:rFonts w:ascii="標楷體" w:eastAsia="標楷體" w:hAnsi="標楷體" w:hint="eastAsia"/>
          <w:sz w:val="28"/>
          <w:szCs w:val="32"/>
        </w:rPr>
        <w:t>獎懲辦法：本系學生見、實習期</w:t>
      </w:r>
      <w:r w:rsidR="0035769F" w:rsidRPr="004B4B6B">
        <w:rPr>
          <w:rFonts w:ascii="標楷體" w:eastAsia="標楷體" w:hAnsi="標楷體" w:hint="eastAsia"/>
          <w:sz w:val="28"/>
          <w:szCs w:val="32"/>
        </w:rPr>
        <w:t>間之行為錯誤，有下列情形之一者，除受見、實習處分外，應報請校方</w:t>
      </w:r>
      <w:r w:rsidR="003F7B62" w:rsidRPr="004B4B6B">
        <w:rPr>
          <w:rFonts w:ascii="標楷體" w:eastAsia="標楷體" w:hAnsi="標楷體" w:hint="eastAsia"/>
          <w:sz w:val="28"/>
          <w:szCs w:val="32"/>
        </w:rPr>
        <w:t>予以懲誡。</w:t>
      </w:r>
    </w:p>
    <w:p w:rsidR="003F7B62" w:rsidRPr="003F7B62" w:rsidRDefault="003F7B62" w:rsidP="00291667">
      <w:pPr>
        <w:pStyle w:val="ac"/>
        <w:adjustRightInd w:val="0"/>
        <w:snapToGrid w:val="0"/>
        <w:spacing w:line="240" w:lineRule="atLeast"/>
        <w:ind w:left="1320" w:hangingChars="300" w:hanging="840"/>
        <w:rPr>
          <w:rFonts w:ascii="標楷體" w:eastAsia="標楷體" w:hAnsi="標楷體"/>
          <w:sz w:val="28"/>
          <w:szCs w:val="32"/>
        </w:rPr>
      </w:pPr>
      <w:r w:rsidRPr="003F7B62">
        <w:rPr>
          <w:rFonts w:ascii="標楷體" w:eastAsia="標楷體" w:hAnsi="標楷體" w:hint="eastAsia"/>
          <w:sz w:val="28"/>
          <w:szCs w:val="32"/>
        </w:rPr>
        <w:t>（一）合於下列規定之一者，應予記見、實習缺點，見、實習單位得扣該科或全部各科見、實習成績15</w:t>
      </w:r>
      <w:r w:rsidR="0035769F">
        <w:rPr>
          <w:rFonts w:ascii="標楷體" w:eastAsia="標楷體" w:hAnsi="標楷體" w:hint="eastAsia"/>
          <w:sz w:val="28"/>
          <w:szCs w:val="32"/>
        </w:rPr>
        <w:t>分，並報</w:t>
      </w:r>
      <w:r w:rsidRPr="003F7B62">
        <w:rPr>
          <w:rFonts w:ascii="標楷體" w:eastAsia="標楷體" w:hAnsi="標楷體" w:hint="eastAsia"/>
          <w:sz w:val="28"/>
          <w:szCs w:val="32"/>
        </w:rPr>
        <w:t>記申誡或缺點：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1.不聽從見、實習場所相關人員之指導或屢勸不改者。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2.禮節不週或行為怠懈者。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3.見、實習制服不整潔，且不聽勸告者。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4.不愛惜公物或損害公物者，除令其照價賠償外，應予記實習缺點。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5.下班時間，未經許可，擅自進入見、實習場所，不服糾正者。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6.不按規定請病假或事假者，除補見、實習外，並會同學務處處理。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7.擅離見、實習單位，辦理私事，怠忽職守者。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8.其他應記見、實習缺點者。</w:t>
      </w:r>
    </w:p>
    <w:p w:rsidR="003F7B62" w:rsidRPr="003F7B62" w:rsidRDefault="003F7B62" w:rsidP="00291667">
      <w:pPr>
        <w:pStyle w:val="ac"/>
        <w:adjustRightInd w:val="0"/>
        <w:snapToGrid w:val="0"/>
        <w:spacing w:line="240" w:lineRule="atLeast"/>
        <w:ind w:left="1320" w:hangingChars="300" w:hanging="840"/>
        <w:rPr>
          <w:rFonts w:ascii="標楷體" w:eastAsia="標楷體" w:hAnsi="標楷體"/>
          <w:sz w:val="28"/>
          <w:szCs w:val="32"/>
        </w:rPr>
      </w:pPr>
      <w:r w:rsidRPr="003F7B62">
        <w:rPr>
          <w:rFonts w:ascii="標楷體" w:eastAsia="標楷體" w:hAnsi="標楷體" w:hint="eastAsia"/>
          <w:sz w:val="28"/>
          <w:szCs w:val="32"/>
        </w:rPr>
        <w:t>（二）合於下列規定之一者，應予記見、實習小過，見、實習單位得扣該科或全部各科見、實習成績20分，並報請學務處予記小過：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1.前項所列之各款累犯，或情節較嚴重者。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2.在見、實習單位，言談隨便，舉止輕浮，有損校譽者。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3.破壞公物，不按手續報告、報銷或賠償者。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4.見、實習期間欺侮同學或與院方人員爭吵者。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5.給予照護對象錯誤或部位錯誤或種類錯誤，情節輕微者。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6.其他應記見、實習小過者。</w:t>
      </w:r>
    </w:p>
    <w:p w:rsidR="003F7B62" w:rsidRPr="003F7B62" w:rsidRDefault="003F7B62" w:rsidP="00291667">
      <w:pPr>
        <w:pStyle w:val="ac"/>
        <w:adjustRightInd w:val="0"/>
        <w:snapToGrid w:val="0"/>
        <w:spacing w:line="240" w:lineRule="atLeast"/>
        <w:ind w:left="1320" w:hangingChars="300" w:hanging="840"/>
        <w:rPr>
          <w:rFonts w:ascii="標楷體" w:eastAsia="標楷體" w:hAnsi="標楷體"/>
          <w:sz w:val="28"/>
          <w:szCs w:val="32"/>
        </w:rPr>
      </w:pPr>
      <w:r w:rsidRPr="003F7B62">
        <w:rPr>
          <w:rFonts w:ascii="標楷體" w:eastAsia="標楷體" w:hAnsi="標楷體" w:hint="eastAsia"/>
          <w:sz w:val="28"/>
          <w:szCs w:val="32"/>
        </w:rPr>
        <w:t>（三）合於下列規定之一者，應予記見、實習大過，且見、實習單位得即時終止見、實習，並報請學務處予記大過：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1.前一、二項所列之各款累犯或情節嚴重者。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2.蔑視見、實習場所各級師長者。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3.竊佔或竊盜見、實習場所之公物者。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4.行為不檢，有玷校譽者。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5.給予照護對象錯誤或部位錯誤或種類錯誤，情節嚴重者。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6.做假紀錄及假報告者。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7.遺失病人病例紀錄者。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8.未經醫囑許可，自行給予病人各項醫療照護而未發生意外者。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9.膠片佩章不當使用者。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10.無故曠班者。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11.其他合於記見、實習大過者。</w:t>
      </w:r>
    </w:p>
    <w:p w:rsidR="003F7B62" w:rsidRPr="003F7B62" w:rsidRDefault="003F7B62" w:rsidP="00291667">
      <w:pPr>
        <w:pStyle w:val="ac"/>
        <w:tabs>
          <w:tab w:val="left" w:pos="709"/>
        </w:tabs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 w:rsidRPr="003F7B62">
        <w:rPr>
          <w:rFonts w:ascii="標楷體" w:eastAsia="標楷體" w:hAnsi="標楷體" w:hint="eastAsia"/>
          <w:sz w:val="28"/>
          <w:szCs w:val="32"/>
        </w:rPr>
        <w:t>（四）膠片佩章未按月繳回檢測單位者，需逕行繳納罰款。</w:t>
      </w:r>
    </w:p>
    <w:p w:rsidR="003F7B62" w:rsidRPr="003F7B62" w:rsidRDefault="003F7B62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 w:rsidRPr="003F7B62">
        <w:rPr>
          <w:rFonts w:ascii="標楷體" w:eastAsia="標楷體" w:hAnsi="標楷體" w:hint="eastAsia"/>
          <w:sz w:val="28"/>
          <w:szCs w:val="32"/>
        </w:rPr>
        <w:t>（五）其他情節重大者報請學務處處理。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320" w:hangingChars="300" w:hanging="84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(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六</w:t>
      </w:r>
      <w:r>
        <w:rPr>
          <w:rFonts w:ascii="標楷體" w:eastAsia="標楷體" w:hAnsi="標楷體" w:hint="eastAsia"/>
          <w:sz w:val="28"/>
          <w:szCs w:val="32"/>
        </w:rPr>
        <w:t>)</w:t>
      </w:r>
      <w:r w:rsidR="006B2C37">
        <w:rPr>
          <w:rFonts w:ascii="標楷體" w:eastAsia="標楷體" w:hAnsi="標楷體" w:hint="eastAsia"/>
          <w:sz w:val="28"/>
          <w:szCs w:val="32"/>
        </w:rPr>
        <w:t xml:space="preserve">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學生見、實習行為之獎懲除依照本辦法規定評定外，其餘得視班級之高低，動機與目的，態度與手段，行為之影響等情形酌予變更獎懲等第。</w:t>
      </w:r>
    </w:p>
    <w:p w:rsidR="003F7B62" w:rsidRPr="003F7B62" w:rsidRDefault="0035769F" w:rsidP="00291667">
      <w:pPr>
        <w:pStyle w:val="ac"/>
        <w:adjustRightInd w:val="0"/>
        <w:snapToGrid w:val="0"/>
        <w:spacing w:line="240" w:lineRule="atLeast"/>
        <w:ind w:left="104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(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七</w:t>
      </w:r>
      <w:r>
        <w:rPr>
          <w:rFonts w:ascii="標楷體" w:eastAsia="標楷體" w:hAnsi="標楷體" w:hint="eastAsia"/>
          <w:sz w:val="28"/>
          <w:szCs w:val="32"/>
        </w:rPr>
        <w:t>)</w:t>
      </w:r>
      <w:r w:rsidR="006B2C37">
        <w:rPr>
          <w:rFonts w:ascii="標楷體" w:eastAsia="標楷體" w:hAnsi="標楷體" w:hint="eastAsia"/>
          <w:sz w:val="28"/>
          <w:szCs w:val="32"/>
        </w:rPr>
        <w:t xml:space="preserve">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特別獎懲依本規則第七條規定，由本系報請學務處、校長核定辦理。</w:t>
      </w:r>
    </w:p>
    <w:p w:rsidR="003F7B62" w:rsidRPr="006A0604" w:rsidRDefault="006B2C37" w:rsidP="00291667">
      <w:pPr>
        <w:pStyle w:val="ac"/>
        <w:adjustRightInd w:val="0"/>
        <w:snapToGrid w:val="0"/>
        <w:spacing w:line="240" w:lineRule="atLeast"/>
        <w:ind w:leftChars="0" w:left="1260" w:hangingChars="450" w:hanging="12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</w:t>
      </w:r>
      <w:r w:rsidR="0035769F">
        <w:rPr>
          <w:rFonts w:ascii="標楷體" w:eastAsia="標楷體" w:hAnsi="標楷體" w:hint="eastAsia"/>
          <w:sz w:val="28"/>
          <w:szCs w:val="32"/>
        </w:rPr>
        <w:t>(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八</w:t>
      </w:r>
      <w:r w:rsidR="0035769F">
        <w:rPr>
          <w:rFonts w:ascii="標楷體" w:eastAsia="標楷體" w:hAnsi="標楷體" w:hint="eastAsia"/>
          <w:sz w:val="28"/>
          <w:szCs w:val="32"/>
        </w:rPr>
        <w:t>)</w:t>
      </w:r>
      <w:r>
        <w:rPr>
          <w:rFonts w:ascii="標楷體" w:eastAsia="標楷體" w:hAnsi="標楷體" w:hint="eastAsia"/>
          <w:sz w:val="28"/>
          <w:szCs w:val="32"/>
        </w:rPr>
        <w:t xml:space="preserve"> 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學生見、實習期間因違犯重大校規者，得</w:t>
      </w:r>
      <w:r w:rsidR="00291667">
        <w:rPr>
          <w:rFonts w:ascii="標楷體" w:eastAsia="標楷體" w:hAnsi="標楷體" w:hint="eastAsia"/>
          <w:sz w:val="28"/>
          <w:szCs w:val="32"/>
        </w:rPr>
        <w:t>依規定辦理</w:t>
      </w:r>
      <w:r w:rsidR="003F7B62" w:rsidRPr="003F7B62">
        <w:rPr>
          <w:rFonts w:ascii="標楷體" w:eastAsia="標楷體" w:hAnsi="標楷體" w:hint="eastAsia"/>
          <w:sz w:val="28"/>
          <w:szCs w:val="32"/>
        </w:rPr>
        <w:t>。</w:t>
      </w:r>
    </w:p>
    <w:p w:rsidR="00291667" w:rsidRDefault="00291667" w:rsidP="007C163E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32"/>
        </w:rPr>
      </w:pPr>
    </w:p>
    <w:p w:rsidR="007C163E" w:rsidRDefault="004B4B6B" w:rsidP="007C163E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四</w:t>
      </w:r>
      <w:r w:rsidR="00BD61B9">
        <w:rPr>
          <w:rFonts w:ascii="標楷體" w:eastAsia="標楷體" w:hAnsi="標楷體" w:hint="eastAsia"/>
          <w:sz w:val="28"/>
          <w:szCs w:val="32"/>
        </w:rPr>
        <w:t>、各醫院小組長為</w:t>
      </w:r>
      <w:r w:rsidR="002B5331">
        <w:rPr>
          <w:rFonts w:ascii="標楷體" w:eastAsia="標楷體" w:hAnsi="標楷體" w:hint="eastAsia"/>
          <w:sz w:val="28"/>
          <w:szCs w:val="32"/>
        </w:rPr>
        <w:t>劑量</w:t>
      </w:r>
      <w:r w:rsidR="00BD61B9">
        <w:rPr>
          <w:rFonts w:ascii="標楷體" w:eastAsia="標楷體" w:hAnsi="標楷體" w:hint="eastAsia"/>
          <w:sz w:val="28"/>
          <w:szCs w:val="32"/>
        </w:rPr>
        <w:t>佩章收</w:t>
      </w:r>
      <w:r w:rsidR="00945BE6">
        <w:rPr>
          <w:rFonts w:ascii="標楷體" w:eastAsia="標楷體" w:hAnsi="標楷體" w:hint="eastAsia"/>
          <w:sz w:val="28"/>
          <w:szCs w:val="32"/>
        </w:rPr>
        <w:t>、</w:t>
      </w:r>
      <w:r w:rsidR="00BD61B9">
        <w:rPr>
          <w:rFonts w:ascii="標楷體" w:eastAsia="標楷體" w:hAnsi="標楷體" w:hint="eastAsia"/>
          <w:sz w:val="28"/>
          <w:szCs w:val="32"/>
        </w:rPr>
        <w:t>寄負責窗口</w:t>
      </w:r>
      <w:r w:rsidR="002B5331">
        <w:rPr>
          <w:rFonts w:ascii="標楷體" w:eastAsia="標楷體" w:hAnsi="標楷體" w:hint="eastAsia"/>
          <w:sz w:val="28"/>
          <w:szCs w:val="32"/>
        </w:rPr>
        <w:t>，每個月月底</w:t>
      </w:r>
      <w:r w:rsidR="00560794">
        <w:rPr>
          <w:rFonts w:ascii="標楷體" w:eastAsia="標楷體" w:hAnsi="標楷體" w:hint="eastAsia"/>
          <w:sz w:val="28"/>
          <w:szCs w:val="32"/>
        </w:rPr>
        <w:t>30或31日會收到輻射劑量</w:t>
      </w:r>
      <w:r w:rsidR="002B5331">
        <w:rPr>
          <w:rFonts w:ascii="標楷體" w:eastAsia="標楷體" w:hAnsi="標楷體" w:hint="eastAsia"/>
          <w:sz w:val="28"/>
          <w:szCs w:val="32"/>
        </w:rPr>
        <w:t>佩璋時，需寄回舊佩章(有附回郵可至醫院郵局或收發郵寄)</w:t>
      </w:r>
      <w:r w:rsidR="00BD61B9">
        <w:rPr>
          <w:rFonts w:ascii="標楷體" w:eastAsia="標楷體" w:hAnsi="標楷體" w:hint="eastAsia"/>
          <w:sz w:val="28"/>
          <w:szCs w:val="32"/>
        </w:rPr>
        <w:t>，</w:t>
      </w:r>
      <w:r w:rsidR="00945BE6">
        <w:rPr>
          <w:rFonts w:ascii="標楷體" w:eastAsia="標楷體" w:hAnsi="標楷體" w:hint="eastAsia"/>
          <w:sz w:val="28"/>
          <w:szCs w:val="32"/>
        </w:rPr>
        <w:t>並將每月</w:t>
      </w:r>
      <w:r w:rsidR="002B5331">
        <w:rPr>
          <w:rFonts w:ascii="標楷體" w:eastAsia="標楷體" w:hAnsi="標楷體" w:hint="eastAsia"/>
          <w:sz w:val="28"/>
          <w:szCs w:val="32"/>
        </w:rPr>
        <w:t>隨附佩章之</w:t>
      </w:r>
      <w:r w:rsidR="00945BE6">
        <w:rPr>
          <w:rFonts w:ascii="標楷體" w:eastAsia="標楷體" w:hAnsi="標楷體" w:hint="eastAsia"/>
          <w:sz w:val="28"/>
          <w:szCs w:val="32"/>
        </w:rPr>
        <w:t>檢測報告繳交給主任或負責教師，並告知其他同學</w:t>
      </w:r>
      <w:r w:rsidR="002B5331">
        <w:rPr>
          <w:rFonts w:ascii="標楷體" w:eastAsia="標楷體" w:hAnsi="標楷體" w:hint="eastAsia"/>
          <w:sz w:val="28"/>
          <w:szCs w:val="32"/>
        </w:rPr>
        <w:t>檢測值</w:t>
      </w:r>
      <w:r w:rsidR="00945BE6">
        <w:rPr>
          <w:rFonts w:ascii="標楷體" w:eastAsia="標楷體" w:hAnsi="標楷體" w:hint="eastAsia"/>
          <w:sz w:val="28"/>
          <w:szCs w:val="32"/>
        </w:rPr>
        <w:t>，</w:t>
      </w:r>
      <w:r w:rsidR="00142CC4">
        <w:rPr>
          <w:rFonts w:ascii="標楷體" w:eastAsia="標楷體" w:hAnsi="標楷體" w:hint="eastAsia"/>
          <w:sz w:val="28"/>
          <w:szCs w:val="32"/>
        </w:rPr>
        <w:t>如尚未收到新佩章</w:t>
      </w:r>
      <w:r w:rsidR="00945BE6">
        <w:rPr>
          <w:rFonts w:ascii="標楷體" w:eastAsia="標楷體" w:hAnsi="標楷體" w:hint="eastAsia"/>
          <w:sz w:val="28"/>
          <w:szCs w:val="32"/>
        </w:rPr>
        <w:t>、</w:t>
      </w:r>
      <w:r w:rsidR="00BD61B9">
        <w:rPr>
          <w:rFonts w:ascii="標楷體" w:eastAsia="標楷體" w:hAnsi="標楷體" w:hint="eastAsia"/>
          <w:sz w:val="28"/>
          <w:szCs w:val="32"/>
        </w:rPr>
        <w:t>請聯絡清華大學實驗室葛潔小姐</w:t>
      </w:r>
      <w:r w:rsidR="002B5331" w:rsidRPr="00640B7A">
        <w:rPr>
          <w:rFonts w:ascii="Times New Roman" w:eastAsia="標楷體" w:hAnsi="Times New Roman" w:cs="Times New Roman"/>
          <w:sz w:val="28"/>
          <w:szCs w:val="32"/>
        </w:rPr>
        <w:t>03-5742885</w:t>
      </w:r>
      <w:r w:rsidR="002B5331" w:rsidRPr="00640B7A">
        <w:rPr>
          <w:rFonts w:ascii="Times New Roman" w:eastAsia="標楷體" w:hAnsi="Times New Roman" w:cs="Times New Roman"/>
          <w:sz w:val="28"/>
          <w:szCs w:val="32"/>
        </w:rPr>
        <w:t>或</w:t>
      </w:r>
      <w:r w:rsidR="002B5331" w:rsidRPr="00640B7A">
        <w:rPr>
          <w:rFonts w:ascii="Times New Roman" w:eastAsia="標楷體" w:hAnsi="Times New Roman" w:cs="Times New Roman"/>
          <w:sz w:val="28"/>
          <w:szCs w:val="32"/>
        </w:rPr>
        <w:t>03-571531*35781</w:t>
      </w:r>
      <w:r w:rsidR="002B5331">
        <w:rPr>
          <w:rFonts w:ascii="標楷體" w:eastAsia="標楷體" w:hAnsi="標楷體" w:hint="eastAsia"/>
          <w:sz w:val="28"/>
          <w:szCs w:val="32"/>
        </w:rPr>
        <w:t>。同學亦可</w:t>
      </w:r>
      <w:r w:rsidR="00560794">
        <w:rPr>
          <w:rFonts w:ascii="標楷體" w:eastAsia="標楷體" w:hAnsi="標楷體" w:hint="eastAsia"/>
          <w:sz w:val="28"/>
          <w:szCs w:val="32"/>
        </w:rPr>
        <w:t>於開學後</w:t>
      </w:r>
      <w:r w:rsidR="002B5331">
        <w:rPr>
          <w:rFonts w:ascii="標楷體" w:eastAsia="標楷體" w:hAnsi="標楷體" w:hint="eastAsia"/>
          <w:sz w:val="28"/>
          <w:szCs w:val="32"/>
        </w:rPr>
        <w:t>至</w:t>
      </w:r>
      <w:r w:rsidR="00AC3ED5">
        <w:rPr>
          <w:rFonts w:ascii="標楷體" w:eastAsia="標楷體" w:hAnsi="標楷體" w:hint="eastAsia"/>
          <w:sz w:val="28"/>
          <w:szCs w:val="32"/>
        </w:rPr>
        <w:t>學生資訊系統</w:t>
      </w:r>
      <w:r w:rsidR="00945BE6" w:rsidRPr="00945BE6">
        <w:rPr>
          <w:rFonts w:ascii="標楷體" w:eastAsia="標楷體" w:hAnsi="標楷體"/>
          <w:sz w:val="28"/>
          <w:szCs w:val="32"/>
        </w:rPr>
        <w:sym w:font="Wingdings" w:char="F0E0"/>
      </w:r>
      <w:r w:rsidR="00945BE6">
        <w:rPr>
          <w:rFonts w:ascii="標楷體" w:eastAsia="標楷體" w:hAnsi="標楷體" w:hint="eastAsia"/>
          <w:sz w:val="28"/>
          <w:szCs w:val="32"/>
        </w:rPr>
        <w:t>學生資料</w:t>
      </w:r>
      <w:r w:rsidR="00945BE6" w:rsidRPr="00945BE6">
        <w:rPr>
          <w:rFonts w:ascii="標楷體" w:eastAsia="標楷體" w:hAnsi="標楷體"/>
          <w:sz w:val="28"/>
          <w:szCs w:val="32"/>
        </w:rPr>
        <w:sym w:font="Wingdings" w:char="F0E0"/>
      </w:r>
      <w:r w:rsidR="00945BE6">
        <w:rPr>
          <w:rFonts w:ascii="標楷體" w:eastAsia="標楷體" w:hAnsi="標楷體" w:hint="eastAsia"/>
          <w:sz w:val="28"/>
          <w:szCs w:val="32"/>
        </w:rPr>
        <w:t>健康管理系統中查詢</w:t>
      </w:r>
      <w:r w:rsidR="002B5331">
        <w:rPr>
          <w:rFonts w:ascii="標楷體" w:eastAsia="標楷體" w:hAnsi="標楷體" w:hint="eastAsia"/>
          <w:sz w:val="28"/>
          <w:szCs w:val="32"/>
        </w:rPr>
        <w:t>檢測值</w:t>
      </w:r>
    </w:p>
    <w:p w:rsidR="00945BE6" w:rsidRPr="00945BE6" w:rsidRDefault="00945BE6" w:rsidP="00AC3ED5">
      <w:pPr>
        <w:adjustRightInd w:val="0"/>
        <w:snapToGrid w:val="0"/>
        <w:spacing w:line="360" w:lineRule="auto"/>
        <w:ind w:left="560" w:hangingChars="200" w:hanging="560"/>
        <w:jc w:val="center"/>
        <w:rPr>
          <w:rFonts w:ascii="標楷體" w:eastAsia="標楷體" w:hAnsi="標楷體"/>
          <w:sz w:val="28"/>
          <w:szCs w:val="32"/>
        </w:rPr>
      </w:pPr>
      <w:r w:rsidRPr="00AC3ED5">
        <w:rPr>
          <w:rFonts w:ascii="標楷體" w:eastAsia="標楷體" w:hAnsi="標楷體"/>
          <w:noProof/>
          <w:sz w:val="28"/>
          <w:szCs w:val="32"/>
          <w:bdr w:val="single" w:sz="4" w:space="0" w:color="auto"/>
        </w:rPr>
        <w:drawing>
          <wp:inline distT="0" distB="0" distL="0" distR="0" wp14:anchorId="1E1D1A65" wp14:editId="5D8A4CBC">
            <wp:extent cx="4181473" cy="2343150"/>
            <wp:effectExtent l="0" t="0" r="0" b="0"/>
            <wp:docPr id="3" name="圖片 3" descr="C:\Documents and Settings\Administrator\桌面\見實習\實習人員佩章\人員配章路徑說明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桌面\見實習\實習人員佩章\人員配章路徑說明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7" t="18917" r="24677" b="27594"/>
                    <a:stretch/>
                  </pic:blipFill>
                  <pic:spPr bwMode="auto">
                    <a:xfrm>
                      <a:off x="0" y="0"/>
                      <a:ext cx="4178440" cy="23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5CCA" w:rsidRDefault="007C163E" w:rsidP="007C163E">
      <w:pPr>
        <w:adjustRightInd w:val="0"/>
        <w:snapToGrid w:val="0"/>
        <w:spacing w:line="360" w:lineRule="auto"/>
        <w:ind w:left="480" w:hangingChars="200" w:hanging="480"/>
        <w:mirrorIndents/>
        <w:jc w:val="center"/>
        <w:rPr>
          <w:rFonts w:ascii="標楷體" w:eastAsia="標楷體" w:hAnsi="標楷體"/>
          <w:sz w:val="32"/>
          <w:szCs w:val="32"/>
        </w:rPr>
      </w:pPr>
      <w:r w:rsidRPr="00AC3ED5">
        <w:rPr>
          <w:noProof/>
          <w:bdr w:val="single" w:sz="4" w:space="0" w:color="auto"/>
        </w:rPr>
        <w:drawing>
          <wp:inline distT="0" distB="0" distL="0" distR="0" wp14:anchorId="07FEEA9B" wp14:editId="597B0058">
            <wp:extent cx="1609725" cy="1858261"/>
            <wp:effectExtent l="0" t="0" r="0" b="8890"/>
            <wp:docPr id="2" name="圖片 2" descr="C:\Documents and Settings\Administrator\Local Settings\Temporary Internet Files\Content.Word\配章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配章圖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923" cy="185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B7A" w:rsidRPr="00E6494D" w:rsidRDefault="00640B7A" w:rsidP="00640B7A">
      <w:pPr>
        <w:adjustRightInd w:val="0"/>
        <w:snapToGrid w:val="0"/>
        <w:spacing w:line="360" w:lineRule="auto"/>
        <w:ind w:left="640" w:hangingChars="200" w:hanging="640"/>
        <w:mirrorIndents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請同學注意劑量珮章之保存以免造成賠償問題。</w:t>
      </w:r>
    </w:p>
    <w:sectPr w:rsidR="00640B7A" w:rsidRPr="00E6494D" w:rsidSect="00560794">
      <w:footerReference w:type="default" r:id="rId12"/>
      <w:pgSz w:w="11906" w:h="16838"/>
      <w:pgMar w:top="851" w:right="851" w:bottom="851" w:left="85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B88" w:rsidRDefault="00F72B88" w:rsidP="00B1698C">
      <w:r>
        <w:separator/>
      </w:r>
    </w:p>
  </w:endnote>
  <w:endnote w:type="continuationSeparator" w:id="0">
    <w:p w:rsidR="00F72B88" w:rsidRDefault="00F72B88" w:rsidP="00B1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流隸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748056"/>
      <w:docPartObj>
        <w:docPartGallery w:val="Page Numbers (Bottom of Page)"/>
        <w:docPartUnique/>
      </w:docPartObj>
    </w:sdtPr>
    <w:sdtEndPr/>
    <w:sdtContent>
      <w:p w:rsidR="00560794" w:rsidRDefault="005607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C23" w:rsidRPr="00345C23">
          <w:rPr>
            <w:noProof/>
            <w:lang w:val="zh-TW"/>
          </w:rPr>
          <w:t>0</w:t>
        </w:r>
        <w:r>
          <w:fldChar w:fldCharType="end"/>
        </w:r>
      </w:p>
    </w:sdtContent>
  </w:sdt>
  <w:p w:rsidR="008A5291" w:rsidRDefault="008A52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B88" w:rsidRDefault="00F72B88" w:rsidP="00B1698C">
      <w:r>
        <w:separator/>
      </w:r>
    </w:p>
  </w:footnote>
  <w:footnote w:type="continuationSeparator" w:id="0">
    <w:p w:rsidR="00F72B88" w:rsidRDefault="00F72B88" w:rsidP="00B16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ABA"/>
    <w:multiLevelType w:val="hybridMultilevel"/>
    <w:tmpl w:val="E5AA40F8"/>
    <w:lvl w:ilvl="0" w:tplc="5F080B5A">
      <w:start w:val="1"/>
      <w:numFmt w:val="ideographTradition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8612A9"/>
    <w:multiLevelType w:val="hybridMultilevel"/>
    <w:tmpl w:val="3D38E574"/>
    <w:lvl w:ilvl="0" w:tplc="B860CF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8B69E2"/>
    <w:multiLevelType w:val="hybridMultilevel"/>
    <w:tmpl w:val="9AC85D18"/>
    <w:lvl w:ilvl="0" w:tplc="F35A72FC">
      <w:start w:val="1"/>
      <w:numFmt w:val="decimal"/>
      <w:lvlText w:val="%1"/>
      <w:lvlJc w:val="righ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E3251E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4A12C8"/>
    <w:multiLevelType w:val="hybridMultilevel"/>
    <w:tmpl w:val="5E60FC46"/>
    <w:lvl w:ilvl="0" w:tplc="F35A72FC">
      <w:start w:val="1"/>
      <w:numFmt w:val="decimal"/>
      <w:lvlText w:val="%1"/>
      <w:lvlJc w:val="righ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6D274F"/>
    <w:multiLevelType w:val="hybridMultilevel"/>
    <w:tmpl w:val="49DE53B0"/>
    <w:lvl w:ilvl="0" w:tplc="F35A72FC">
      <w:start w:val="1"/>
      <w:numFmt w:val="decimal"/>
      <w:lvlText w:val="%1"/>
      <w:lvlJc w:val="righ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AD70B5"/>
    <w:multiLevelType w:val="hybridMultilevel"/>
    <w:tmpl w:val="657E24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1E9663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6FC40BDD"/>
    <w:multiLevelType w:val="multilevel"/>
    <w:tmpl w:val="657E246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8C"/>
    <w:rsid w:val="000367EA"/>
    <w:rsid w:val="0008609E"/>
    <w:rsid w:val="00093C30"/>
    <w:rsid w:val="000B609F"/>
    <w:rsid w:val="001174A7"/>
    <w:rsid w:val="00120755"/>
    <w:rsid w:val="00142CC4"/>
    <w:rsid w:val="001A7B30"/>
    <w:rsid w:val="001B1E94"/>
    <w:rsid w:val="001B5C81"/>
    <w:rsid w:val="001C7849"/>
    <w:rsid w:val="001C7CB3"/>
    <w:rsid w:val="001D1CD8"/>
    <w:rsid w:val="001D73D7"/>
    <w:rsid w:val="0021615C"/>
    <w:rsid w:val="00220307"/>
    <w:rsid w:val="00235CCA"/>
    <w:rsid w:val="00291667"/>
    <w:rsid w:val="002966D7"/>
    <w:rsid w:val="002B5331"/>
    <w:rsid w:val="002E73DB"/>
    <w:rsid w:val="003134AD"/>
    <w:rsid w:val="003355AC"/>
    <w:rsid w:val="00345C23"/>
    <w:rsid w:val="0035769F"/>
    <w:rsid w:val="00374873"/>
    <w:rsid w:val="00394FDE"/>
    <w:rsid w:val="003A2D68"/>
    <w:rsid w:val="003B3AFF"/>
    <w:rsid w:val="003F57ED"/>
    <w:rsid w:val="003F7B62"/>
    <w:rsid w:val="00403231"/>
    <w:rsid w:val="00481D6F"/>
    <w:rsid w:val="00486259"/>
    <w:rsid w:val="0049544A"/>
    <w:rsid w:val="004B4B6B"/>
    <w:rsid w:val="004B5924"/>
    <w:rsid w:val="004C223A"/>
    <w:rsid w:val="004E1656"/>
    <w:rsid w:val="00525909"/>
    <w:rsid w:val="00543330"/>
    <w:rsid w:val="00552920"/>
    <w:rsid w:val="00560794"/>
    <w:rsid w:val="005B0553"/>
    <w:rsid w:val="005B792A"/>
    <w:rsid w:val="005E6CA4"/>
    <w:rsid w:val="00602B84"/>
    <w:rsid w:val="00602E70"/>
    <w:rsid w:val="00640B7A"/>
    <w:rsid w:val="00641DCF"/>
    <w:rsid w:val="006422B3"/>
    <w:rsid w:val="0066537A"/>
    <w:rsid w:val="00691EAC"/>
    <w:rsid w:val="006A0604"/>
    <w:rsid w:val="006B0831"/>
    <w:rsid w:val="006B2C37"/>
    <w:rsid w:val="006B57D1"/>
    <w:rsid w:val="006C1F62"/>
    <w:rsid w:val="006C44D6"/>
    <w:rsid w:val="006E7C29"/>
    <w:rsid w:val="006F2318"/>
    <w:rsid w:val="007569E9"/>
    <w:rsid w:val="0075745D"/>
    <w:rsid w:val="0076115D"/>
    <w:rsid w:val="00762D53"/>
    <w:rsid w:val="007658BC"/>
    <w:rsid w:val="00781BD8"/>
    <w:rsid w:val="00785C56"/>
    <w:rsid w:val="007C163E"/>
    <w:rsid w:val="007C4311"/>
    <w:rsid w:val="007F63D9"/>
    <w:rsid w:val="00803535"/>
    <w:rsid w:val="00806CF5"/>
    <w:rsid w:val="00807BC2"/>
    <w:rsid w:val="00830DB7"/>
    <w:rsid w:val="0085315C"/>
    <w:rsid w:val="00866007"/>
    <w:rsid w:val="0087247B"/>
    <w:rsid w:val="008740CD"/>
    <w:rsid w:val="008A5291"/>
    <w:rsid w:val="009311E0"/>
    <w:rsid w:val="00945BE6"/>
    <w:rsid w:val="0096629D"/>
    <w:rsid w:val="00974839"/>
    <w:rsid w:val="009B0B9A"/>
    <w:rsid w:val="009B4FE2"/>
    <w:rsid w:val="009D1883"/>
    <w:rsid w:val="009E1BEB"/>
    <w:rsid w:val="009F527D"/>
    <w:rsid w:val="00A611B0"/>
    <w:rsid w:val="00A70477"/>
    <w:rsid w:val="00AC3ED5"/>
    <w:rsid w:val="00AE548A"/>
    <w:rsid w:val="00B01A83"/>
    <w:rsid w:val="00B12B73"/>
    <w:rsid w:val="00B1698C"/>
    <w:rsid w:val="00B31F24"/>
    <w:rsid w:val="00B96CE2"/>
    <w:rsid w:val="00BD61B9"/>
    <w:rsid w:val="00C10CA0"/>
    <w:rsid w:val="00C840C7"/>
    <w:rsid w:val="00C86121"/>
    <w:rsid w:val="00CB0275"/>
    <w:rsid w:val="00D776B0"/>
    <w:rsid w:val="00D929CB"/>
    <w:rsid w:val="00DC0143"/>
    <w:rsid w:val="00DE3B5C"/>
    <w:rsid w:val="00E61BE5"/>
    <w:rsid w:val="00E6494D"/>
    <w:rsid w:val="00E72C90"/>
    <w:rsid w:val="00E93AD0"/>
    <w:rsid w:val="00EA7713"/>
    <w:rsid w:val="00EC6BDA"/>
    <w:rsid w:val="00EE3195"/>
    <w:rsid w:val="00EE7745"/>
    <w:rsid w:val="00F24094"/>
    <w:rsid w:val="00F72B88"/>
    <w:rsid w:val="00FB1AF8"/>
    <w:rsid w:val="00FC7ED1"/>
    <w:rsid w:val="00FD0B27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3231"/>
    <w:rPr>
      <w:i/>
      <w:iCs/>
    </w:rPr>
  </w:style>
  <w:style w:type="paragraph" w:styleId="a4">
    <w:name w:val="No Spacing"/>
    <w:uiPriority w:val="1"/>
    <w:qFormat/>
    <w:rsid w:val="00403231"/>
    <w:pPr>
      <w:widowControl w:val="0"/>
    </w:pPr>
  </w:style>
  <w:style w:type="paragraph" w:styleId="a5">
    <w:name w:val="header"/>
    <w:basedOn w:val="a"/>
    <w:link w:val="a6"/>
    <w:uiPriority w:val="99"/>
    <w:unhideWhenUsed/>
    <w:rsid w:val="00B16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69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6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698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7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784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F6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b"/>
    <w:uiPriority w:val="59"/>
    <w:rsid w:val="0078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B4FE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3231"/>
    <w:rPr>
      <w:i/>
      <w:iCs/>
    </w:rPr>
  </w:style>
  <w:style w:type="paragraph" w:styleId="a4">
    <w:name w:val="No Spacing"/>
    <w:uiPriority w:val="1"/>
    <w:qFormat/>
    <w:rsid w:val="00403231"/>
    <w:pPr>
      <w:widowControl w:val="0"/>
    </w:pPr>
  </w:style>
  <w:style w:type="paragraph" w:styleId="a5">
    <w:name w:val="header"/>
    <w:basedOn w:val="a"/>
    <w:link w:val="a6"/>
    <w:uiPriority w:val="99"/>
    <w:unhideWhenUsed/>
    <w:rsid w:val="00B16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69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6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698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7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784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F6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b"/>
    <w:uiPriority w:val="59"/>
    <w:rsid w:val="0078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B4F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宣紙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61FC2-C397-4D8D-B777-07D8FEF3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chen</dc:creator>
  <cp:keywords/>
  <dc:description/>
  <cp:lastModifiedBy>Administrator</cp:lastModifiedBy>
  <cp:revision>14</cp:revision>
  <cp:lastPrinted>2014-05-20T05:08:00Z</cp:lastPrinted>
  <dcterms:created xsi:type="dcterms:W3CDTF">2015-05-28T14:41:00Z</dcterms:created>
  <dcterms:modified xsi:type="dcterms:W3CDTF">2016-04-01T05:05:00Z</dcterms:modified>
</cp:coreProperties>
</file>